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6"/>
      </w:tblGrid>
      <w:tr w:rsidR="00595833" w:rsidTr="002B27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r>
              <w:rPr>
                <w:rFonts w:ascii="Arial" w:hAnsi="Arial" w:cs="Arial"/>
                <w:b/>
                <w:bCs/>
                <w:u w:val="single"/>
              </w:rPr>
              <w:t>Finanční vyúčtování dotace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příloha č. 1 ke smlouvě o poskytnutí dotace z rozpočtu města Hanušovice v roce </w:t>
            </w: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>2015     ze</w:t>
            </w:r>
            <w:proofErr w:type="gramEnd"/>
            <w:r>
              <w:rPr>
                <w:rFonts w:ascii="Arial" w:hAnsi="Arial" w:cs="Arial"/>
                <w:b/>
                <w:bCs/>
                <w:u w:val="single"/>
              </w:rPr>
              <w:t xml:space="preserve"> dne ………………………..</w:t>
            </w:r>
          </w:p>
        </w:tc>
      </w:tr>
    </w:tbl>
    <w:p w:rsidR="00595833" w:rsidRDefault="00595833" w:rsidP="00595833"/>
    <w:tbl>
      <w:tblPr>
        <w:tblW w:w="10794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915"/>
        <w:gridCol w:w="914"/>
        <w:gridCol w:w="915"/>
        <w:gridCol w:w="914"/>
        <w:gridCol w:w="717"/>
        <w:gridCol w:w="198"/>
        <w:gridCol w:w="914"/>
        <w:gridCol w:w="915"/>
        <w:gridCol w:w="914"/>
        <w:gridCol w:w="915"/>
        <w:gridCol w:w="855"/>
      </w:tblGrid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595833" w:rsidRDefault="00595833" w:rsidP="002B27C9">
            <w:r>
              <w:rPr>
                <w:rFonts w:ascii="Arial" w:hAnsi="Arial" w:cs="Arial"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711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:rsidR="00595833" w:rsidRDefault="00595833" w:rsidP="002B27C9">
            <w:r>
              <w:rPr>
                <w:rFonts w:ascii="Arial" w:hAnsi="Arial" w:cs="Arial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 </w:t>
            </w:r>
            <w:r>
              <w:rPr>
                <w:rFonts w:ascii="Arial" w:hAnsi="Arial" w:cs="Arial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výdaje na akci ( 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dotace z rozpočtu města Hanušovice ( 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příspěvku/dotace vráceno ( v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Prostředky vráceny na účet města Hanušovice dne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8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odpovědná za vyúčtování dotace  </w:t>
            </w:r>
          </w:p>
          <w:p w:rsidR="00595833" w:rsidRDefault="00595833" w:rsidP="002B27C9">
            <w:r>
              <w:rPr>
                <w:rFonts w:ascii="Arial" w:hAnsi="Arial" w:cs="Arial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794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794" w:type="dxa"/>
            <w:gridSpan w:val="1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Soupis výdajů hrazených z poskytnuté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dotace  x  Soupis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celkových uskutečněných výdajů na akci *)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cího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částka      v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Kč         (vč.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DPH)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částka             v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Kč          (bez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DPH)**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 toho částka v Kč hrazená z dotace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MěÚ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***         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833" w:rsidRDefault="00595833" w:rsidP="002B27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Uplatně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794" w:type="dxa"/>
            <w:gridSpan w:val="1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794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18"/>
                <w:szCs w:val="20"/>
              </w:rPr>
            </w:pPr>
          </w:p>
          <w:p w:rsidR="00595833" w:rsidRDefault="00595833" w:rsidP="002B27C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 ………………………………………dne …………………….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794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794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833" w:rsidRDefault="00595833" w:rsidP="002B27C9">
            <w:r>
              <w:rPr>
                <w:rFonts w:ascii="Arial" w:hAnsi="Arial" w:cs="Arial"/>
                <w:sz w:val="18"/>
                <w:szCs w:val="20"/>
              </w:rPr>
              <w:t>Název/obchodní firma a podpis osoby zodpovědné za vyúčtování (příp. též otisk razítka):</w:t>
            </w:r>
          </w:p>
        </w:tc>
      </w:tr>
      <w:tr w:rsidR="00595833" w:rsidTr="002B27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794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03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58"/>
            </w:tblGrid>
            <w:tr w:rsidR="00595833" w:rsidTr="002B27C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035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95833" w:rsidRDefault="00595833" w:rsidP="002B27C9">
                  <w:proofErr w:type="gramStart"/>
                  <w:r>
                    <w:rPr>
                      <w:rFonts w:ascii="Arial" w:hAnsi="Arial" w:cs="Arial"/>
                      <w:sz w:val="14"/>
                      <w:szCs w:val="20"/>
                    </w:rPr>
                    <w:t xml:space="preserve">*)    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Nehodící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 vypustit</w:t>
                  </w:r>
                </w:p>
              </w:tc>
            </w:tr>
            <w:tr w:rsidR="00595833" w:rsidTr="002B27C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035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95833" w:rsidRDefault="00595833" w:rsidP="002B27C9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8"/>
                    </w:rPr>
                    <w:t>**)   Není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8"/>
                    </w:rPr>
                    <w:t>-li příjemce plátcem DPH, uvede celkové výdaje včetně DPH.</w:t>
                  </w:r>
                </w:p>
              </w:tc>
            </w:tr>
            <w:tr w:rsidR="00595833" w:rsidTr="002B27C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035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95833" w:rsidRDefault="00595833" w:rsidP="002B27C9">
                  <w:pPr>
                    <w:jc w:val="both"/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Je-li příjemce plátcem DPH, ale nemůže v konkrétním případě uplatnit nárok na odpočet DPH na vstupu podle</w:t>
                  </w:r>
                </w:p>
              </w:tc>
            </w:tr>
            <w:tr w:rsidR="00595833" w:rsidTr="002B27C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035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95833" w:rsidRDefault="00595833" w:rsidP="002B27C9">
                  <w:pPr>
                    <w:jc w:val="both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zákona č. 235/2004 Sb., o dani z přidané hodnoty, ve znění pozdějších předpisů, uvede rovněž celkové výdaje </w:t>
                  </w:r>
                </w:p>
                <w:p w:rsidR="00595833" w:rsidRDefault="00595833" w:rsidP="002B27C9">
                  <w:pPr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595833" w:rsidTr="002B27C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035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95833" w:rsidRDefault="00595833" w:rsidP="002B27C9">
                  <w:pPr>
                    <w:jc w:val="both"/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včetně DPH.</w:t>
                  </w:r>
                </w:p>
                <w:tbl>
                  <w:tblPr>
                    <w:tblW w:w="1035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58"/>
                  </w:tblGrid>
                  <w:tr w:rsidR="00595833" w:rsidTr="002B27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"/>
                    </w:trPr>
                    <w:tc>
                      <w:tcPr>
                        <w:tcW w:w="10358" w:type="dxa"/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</w:tcPr>
                      <w:p w:rsidR="00595833" w:rsidRDefault="00595833" w:rsidP="002B27C9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Pokud je příjemce plátcem DPH a má nárok v konkrétním případě uplatnit nárok na odpočet DPH na vstupu</w:t>
                        </w:r>
                      </w:p>
                    </w:tc>
                  </w:tr>
                  <w:tr w:rsidR="00595833" w:rsidTr="002B27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"/>
                    </w:trPr>
                    <w:tc>
                      <w:tcPr>
                        <w:tcW w:w="10358" w:type="dxa"/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</w:tcPr>
                      <w:p w:rsidR="00595833" w:rsidRDefault="00595833" w:rsidP="002B27C9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podle zákona č. 235/2004 Sb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4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, o dani z přidané hodnoty, ve znění pozdějších předpisů, uvede částku bez DPH.</w:t>
                        </w:r>
                      </w:p>
                      <w:p w:rsidR="00595833" w:rsidRDefault="00595833" w:rsidP="002B27C9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 xml:space="preserve">***)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MěÚ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 xml:space="preserve"> – se rozumí město Hanušovice</w:t>
                        </w:r>
                      </w:p>
                      <w:p w:rsidR="00595833" w:rsidRDefault="00595833" w:rsidP="002B27C9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:rsidR="00595833" w:rsidRDefault="00595833" w:rsidP="002B27C9">
                  <w:pPr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595833" w:rsidRDefault="00595833" w:rsidP="002B27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8D7" w:rsidRDefault="002D58D7">
      <w:bookmarkStart w:id="0" w:name="_GoBack"/>
      <w:bookmarkEnd w:id="0"/>
    </w:p>
    <w:sectPr w:rsidR="002D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33"/>
    <w:rsid w:val="002D58D7"/>
    <w:rsid w:val="005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58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58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 Jan</dc:creator>
  <cp:lastModifiedBy>Langer Jan</cp:lastModifiedBy>
  <cp:revision>1</cp:revision>
  <dcterms:created xsi:type="dcterms:W3CDTF">2015-09-10T10:30:00Z</dcterms:created>
  <dcterms:modified xsi:type="dcterms:W3CDTF">2015-09-10T10:30:00Z</dcterms:modified>
</cp:coreProperties>
</file>